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87A2C" w14:textId="77777777" w:rsidR="00107136" w:rsidRDefault="00000000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BANDIRMA ONYEDİ EYLÜL ÜNİVERSİTESİ</w:t>
      </w:r>
    </w:p>
    <w:p w14:paraId="5D33D00A" w14:textId="77777777" w:rsidR="00107136" w:rsidRDefault="00000000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İNSAN VE TOPLUM BİLİMLERİ FAKÜLTESİ </w:t>
      </w:r>
    </w:p>
    <w:p w14:paraId="27C0E940" w14:textId="77777777" w:rsidR="00107136" w:rsidRDefault="00000000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SANAT TARİHİ BÖLÜMÜ</w:t>
      </w:r>
    </w:p>
    <w:p w14:paraId="2EC0F905" w14:textId="77777777" w:rsidR="00107136" w:rsidRDefault="00000000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KURUL KARARI</w:t>
      </w:r>
    </w:p>
    <w:p w14:paraId="3C1DF435" w14:textId="77777777" w:rsidR="00107136" w:rsidRDefault="00107136">
      <w:pPr>
        <w:jc w:val="center"/>
        <w:rPr>
          <w:rFonts w:ascii="Times New Roman" w:hAnsi="Times New Roman" w:cs="Times New Roman"/>
          <w:b/>
          <w:szCs w:val="24"/>
        </w:rPr>
      </w:pPr>
    </w:p>
    <w:p w14:paraId="642E625A" w14:textId="77777777" w:rsidR="00107136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TOPLANTI TARİHİ: </w:t>
      </w:r>
      <w:r>
        <w:rPr>
          <w:rFonts w:ascii="Times New Roman" w:hAnsi="Times New Roman" w:cs="Times New Roman"/>
          <w:sz w:val="24"/>
          <w:szCs w:val="24"/>
        </w:rPr>
        <w:t xml:space="preserve"> 24.12.2024</w:t>
      </w:r>
    </w:p>
    <w:p w14:paraId="62801360" w14:textId="77777777" w:rsidR="00107136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TOPLANTI SAATİ: </w:t>
      </w:r>
      <w:r>
        <w:rPr>
          <w:rFonts w:ascii="Times New Roman" w:hAnsi="Times New Roman" w:cs="Times New Roman"/>
          <w:sz w:val="24"/>
          <w:szCs w:val="24"/>
        </w:rPr>
        <w:t xml:space="preserve"> 15:00</w:t>
      </w:r>
    </w:p>
    <w:p w14:paraId="66742D4E" w14:textId="77777777" w:rsidR="00107136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TOPLANTI SAYISI: </w:t>
      </w:r>
      <w:r>
        <w:rPr>
          <w:rFonts w:ascii="Times New Roman" w:hAnsi="Times New Roman" w:cs="Times New Roman"/>
          <w:sz w:val="24"/>
          <w:szCs w:val="24"/>
        </w:rPr>
        <w:t>2024/7</w:t>
      </w:r>
    </w:p>
    <w:p w14:paraId="11FAE49A" w14:textId="77777777" w:rsidR="00107136" w:rsidRDefault="001071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20A490" w14:textId="77777777" w:rsidR="00107136" w:rsidRDefault="0000000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GÜNDEM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3C560021" w14:textId="77777777" w:rsidR="00107136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Bölümümüz lisans ve yüksek lisans 2024-2025 eğitim-öğretim dönemi bahar yarıyılı ders görevlendirmelerinin görüşülmesi.</w:t>
      </w:r>
    </w:p>
    <w:p w14:paraId="4A4FC755" w14:textId="77777777" w:rsidR="00107136" w:rsidRDefault="001071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9EDD72" w14:textId="77777777" w:rsidR="00107136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KARAR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6A248E2" w14:textId="20560B20" w:rsidR="00107136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1 - Bölümümüz lisans ve yüksek lisans 2024-2025 eğitim-öğretim dönemi bahar yarıyılı ders görevlendirmeleri kurulumuzca görüşülmüş olup ekte sunulan tablo-1 ve tablo-2 üzerinde belirtildiği gibi olmasına oy birliğiyle karar verilmiştir.</w:t>
      </w:r>
    </w:p>
    <w:p w14:paraId="4AD30AA6" w14:textId="77777777" w:rsidR="00107136" w:rsidRDefault="001071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4C6896" w14:textId="77777777" w:rsidR="00107136" w:rsidRDefault="001071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54F3A6" w14:textId="77777777" w:rsidR="00107136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Ekler:</w:t>
      </w:r>
    </w:p>
    <w:p w14:paraId="3113E0C7" w14:textId="77777777" w:rsidR="00107136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 xml:space="preserve"> Tablo 1- 2024-2025 Eğitim Öğretim Yılı Bahar Dönemi Lisans Ders Görevlendirmeleri</w:t>
      </w:r>
    </w:p>
    <w:p w14:paraId="62A2F1FB" w14:textId="77777777" w:rsidR="00107136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2- </w:t>
      </w:r>
      <w:r>
        <w:rPr>
          <w:rFonts w:ascii="Times New Roman" w:hAnsi="Times New Roman" w:cs="Times New Roman"/>
          <w:sz w:val="24"/>
          <w:szCs w:val="24"/>
        </w:rPr>
        <w:t>Tablo 2- 2024-2025 Eğitim Öğretim Yılı Bahar Dönemi Yüksek Lisans Ders Görevlendirmeleri</w:t>
      </w:r>
    </w:p>
    <w:p w14:paraId="202A1329" w14:textId="77777777" w:rsidR="00107136" w:rsidRDefault="001071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2DD1BB" w14:textId="77777777" w:rsidR="00107136" w:rsidRDefault="00000000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SANAT TARİHİ BÖLÜMÜ KURULU </w:t>
      </w:r>
    </w:p>
    <w:p w14:paraId="3DD3B180" w14:textId="77777777" w:rsidR="00107136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Doç. Dr. Feride İmrana SIDDIKİ</w:t>
      </w:r>
    </w:p>
    <w:p w14:paraId="7D4D48AC" w14:textId="77777777" w:rsidR="00107136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Bölüm Başkanı</w:t>
      </w:r>
      <w:r>
        <w:rPr>
          <w:rFonts w:ascii="Times New Roman" w:hAnsi="Times New Roman" w:cs="Times New Roman"/>
        </w:rPr>
        <w:tab/>
      </w:r>
    </w:p>
    <w:p w14:paraId="18E9F223" w14:textId="77777777" w:rsidR="00107136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Dr. Eylem GÜZEL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Doç.Dr. Ufuk ELYİĞİT</w:t>
      </w:r>
    </w:p>
    <w:p w14:paraId="61FAE1BC" w14:textId="77777777" w:rsidR="00107136" w:rsidRDefault="00000000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Üye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Üye</w:t>
      </w:r>
    </w:p>
    <w:p w14:paraId="70B2CBE6" w14:textId="77777777" w:rsidR="00107136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Dr. Öğr. Üyesi Eser ÇALIKUŞU                                      Dr. Öğr. Üyesi Ahmet TERCANLIOĞLU</w:t>
      </w:r>
    </w:p>
    <w:p w14:paraId="16453842" w14:textId="77777777" w:rsidR="00107136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Üye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Üye</w:t>
      </w:r>
    </w:p>
    <w:sectPr w:rsidR="0010713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136"/>
    <w:rsid w:val="00107136"/>
    <w:rsid w:val="00830F7E"/>
    <w:rsid w:val="00FB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18B7C"/>
  <w15:docId w15:val="{C383B4BC-0E99-40AF-8813-054D972E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B77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4B27DA"/>
    <w:rPr>
      <w:rFonts w:ascii="Segoe UI" w:hAnsi="Segoe UI" w:cs="Segoe UI"/>
      <w:sz w:val="18"/>
      <w:szCs w:val="18"/>
    </w:rPr>
  </w:style>
  <w:style w:type="character" w:customStyle="1" w:styleId="stBilgiChar">
    <w:name w:val="Üst Bilgi Char"/>
    <w:basedOn w:val="VarsaylanParagrafYazTipi"/>
    <w:link w:val="stBilgi"/>
    <w:uiPriority w:val="99"/>
    <w:qFormat/>
    <w:rsid w:val="00BE174B"/>
  </w:style>
  <w:style w:type="character" w:customStyle="1" w:styleId="AltBilgiChar">
    <w:name w:val="Alt Bilgi Char"/>
    <w:basedOn w:val="VarsaylanParagrafYazTipi"/>
    <w:link w:val="AltBilgi"/>
    <w:uiPriority w:val="99"/>
    <w:qFormat/>
    <w:rsid w:val="00BE174B"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Arial Unicode M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 Unicode M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4B27D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BilgiveAltBilgi">
    <w:name w:val="Üst Bilgi ve Alt Bilgi"/>
    <w:basedOn w:val="Normal"/>
    <w:qFormat/>
  </w:style>
  <w:style w:type="paragraph" w:styleId="stBilgi">
    <w:name w:val="header"/>
    <w:basedOn w:val="Normal"/>
    <w:link w:val="stBilgiChar"/>
    <w:uiPriority w:val="99"/>
    <w:unhideWhenUsed/>
    <w:rsid w:val="00BE174B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BE174B"/>
    <w:pPr>
      <w:tabs>
        <w:tab w:val="center" w:pos="4536"/>
        <w:tab w:val="right" w:pos="9072"/>
      </w:tabs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65C4F"/>
    <w:pPr>
      <w:ind w:left="720"/>
      <w:contextualSpacing/>
    </w:pPr>
  </w:style>
  <w:style w:type="table" w:customStyle="1" w:styleId="TabloKlavuzu1">
    <w:name w:val="Tablo Kılavuzu1"/>
    <w:basedOn w:val="NormalTablo"/>
    <w:uiPriority w:val="59"/>
    <w:rsid w:val="008768C3"/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39"/>
    <w:rsid w:val="00876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UZUN</dc:creator>
  <dc:description/>
  <cp:lastModifiedBy>Furkan Bilici</cp:lastModifiedBy>
  <cp:revision>71</cp:revision>
  <cp:lastPrinted>2020-01-15T09:47:00Z</cp:lastPrinted>
  <dcterms:created xsi:type="dcterms:W3CDTF">2021-09-22T09:08:00Z</dcterms:created>
  <dcterms:modified xsi:type="dcterms:W3CDTF">2025-02-17T13:31:00Z</dcterms:modified>
  <dc:language>tr-TR</dc:language>
</cp:coreProperties>
</file>