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0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2BEE0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D1551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533D7DD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C122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AA7EC2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belirlediği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kalarak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 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idari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özlük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yapmak.</w:t>
            </w:r>
          </w:p>
        </w:tc>
      </w:tr>
      <w:tr w14:paraId="7A04A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3E47A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Amiri</w:t>
            </w:r>
          </w:p>
          <w:p w14:paraId="5B5DD2B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B3F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7B8ED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Sekreteri</w:t>
            </w:r>
          </w:p>
        </w:tc>
      </w:tr>
      <w:tr w14:paraId="75F89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8B2965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</w:tc>
      </w:tr>
      <w:tr w14:paraId="45BC7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5F60B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İşletmeni/V.H.K.İ/Memur</w:t>
            </w:r>
          </w:p>
        </w:tc>
      </w:tr>
      <w:tr w14:paraId="23948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713A0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028E02E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E9A1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968056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7CA5B7C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olmak,</w:t>
            </w:r>
          </w:p>
          <w:p w14:paraId="790DAFBE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bilmek,</w:t>
            </w:r>
          </w:p>
          <w:p w14:paraId="04C8348D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kullanabilmek.</w:t>
            </w:r>
          </w:p>
        </w:tc>
      </w:tr>
      <w:tr w14:paraId="0FF4C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5784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Mevzuat</w:t>
            </w:r>
          </w:p>
          <w:p w14:paraId="260B38F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7853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428C08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5C22EB1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62F4DB8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790FCEE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5510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Sosyal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Sigortalar ve Genel Sağlık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Sigortası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7925CDD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6CDB806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Kanunu</w:t>
            </w:r>
          </w:p>
          <w:p w14:paraId="38B356A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Kuruluşları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Kurumlarının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İdari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 Hükmünde Kararname</w:t>
            </w:r>
          </w:p>
          <w:p w14:paraId="4AE8EAB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 Bazı Maddelerinin Değiştirilmesi ve Bu Kanuna Bir Ek Madde Eklenmesi Hakkında Kanun</w:t>
            </w:r>
          </w:p>
          <w:p w14:paraId="1760CE9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6371A1B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F12D263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32E0616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Değerlendirme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D245FB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1115867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 Merkezi Sınav İle Giriş Sınavlarına İlişkin Usul ve Esaslar Hakkında Yönetmelik</w:t>
            </w:r>
          </w:p>
          <w:p w14:paraId="771F387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Yönetmelik</w:t>
            </w:r>
          </w:p>
          <w:p w14:paraId="5EDBB29F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Yönetici,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Yönetmeliği</w:t>
            </w:r>
          </w:p>
          <w:p w14:paraId="4DE99974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yönergeleri</w:t>
            </w:r>
          </w:p>
        </w:tc>
      </w:tr>
      <w:tr w14:paraId="25BE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FA6C60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571760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25336F1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40A3D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F9A8B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6AA6A04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7A17AAC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özlük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dosyalarını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tutmak,</w:t>
            </w:r>
          </w:p>
          <w:p w14:paraId="144CE5D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1D3A136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Dr.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Öğr.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Üyesi,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Görevlisi,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</w:t>
            </w:r>
            <w:r>
              <w:rPr>
                <w:rFonts w:ascii="Calibri" w:hAnsi="Calibri" w:eastAsia="Calibri" w:cs="Calibri"/>
                <w:i/>
                <w:iCs w:val="0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Görevlisi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alımlarında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başvuruları</w:t>
            </w:r>
          </w:p>
          <w:p w14:paraId="30BF00E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520"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1F5E37E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başkanları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sürelerini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süresi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uzatılması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 yeniden atanma süreçlerinde gerekli yazışmaları yapmak,</w:t>
            </w:r>
          </w:p>
          <w:p w14:paraId="02D46AB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Kanunu’nun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13b/4,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37,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38,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39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40’ıncı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maddelerine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yapılacak görevlendirme yazışmalarını yapmak ve PBS’ye kaydetmek,</w:t>
            </w:r>
          </w:p>
          <w:p w14:paraId="5B6EFF0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beyanlarını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kanuna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almak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Personel Daire Başkanlığına iletmek,</w:t>
            </w:r>
          </w:p>
          <w:p w14:paraId="70D1598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içi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yurt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dışı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onaylarının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alınmasını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takibini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sağlamak,</w:t>
            </w:r>
          </w:p>
          <w:p w14:paraId="6741935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Akademik personelin yurtdışı görevlendirme dönüşünde düzenlediği “dönüş raporunu” Personel Daire Başkanlığına iletmek,</w:t>
            </w:r>
          </w:p>
          <w:p w14:paraId="6AE26BF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Personelin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ücretsiz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uzun süreli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rapor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veya görevlendirme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dönüşlerinde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başlama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yazılarını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hazırlamak,</w:t>
            </w:r>
          </w:p>
          <w:p w14:paraId="419B6BC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Aday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memurların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asaletlerinin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onayına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yapmak,</w:t>
            </w:r>
          </w:p>
          <w:p w14:paraId="1730740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Sürekli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işçi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personel ve Kısmi Zamanlı 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aylık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puantaj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düzenlemek,</w:t>
            </w:r>
          </w:p>
          <w:p w14:paraId="3DFFBBD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sağlamak,</w:t>
            </w:r>
          </w:p>
          <w:p w14:paraId="3CB84D9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etmek,</w:t>
            </w:r>
          </w:p>
          <w:p w14:paraId="5DB1CF9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Belgelerin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saklanması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yıl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sonunda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arşivleme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gerçekleştirmek,</w:t>
            </w:r>
          </w:p>
          <w:p w14:paraId="5F913E1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Faaliyetlerine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kayıtları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tam,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doğru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tutmak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kayıtların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gizliliğini korumak,</w:t>
            </w:r>
          </w:p>
          <w:p w14:paraId="153DB84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etmek</w:t>
            </w:r>
          </w:p>
          <w:p w14:paraId="03F9745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eksiksiz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getirmek,</w:t>
            </w:r>
          </w:p>
          <w:p w14:paraId="3A9CA00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yapmak,</w:t>
            </w:r>
          </w:p>
          <w:p w14:paraId="398F58D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Kurum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korumak,</w:t>
            </w:r>
          </w:p>
          <w:p w14:paraId="719639A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100" w:hanging="36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İş Sağlığı ve Güvenliği Kanunu hükümleri uyarınca çalışanların güvenliği ve sağlığına yönelik tedbirlere uymak,</w:t>
            </w:r>
          </w:p>
          <w:p w14:paraId="42D90611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520" w:right="100" w:hanging="36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görevlerin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mevcut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yasal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düzenleyici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>yönetmelikler</w:t>
            </w:r>
            <w:r>
              <w:rPr>
                <w:rFonts w:hint="default" w:ascii="Calibri" w:hAnsi="Calibri" w:eastAsia="Calibri" w:cs="Calibri"/>
                <w:spacing w:val="0"/>
                <w:kern w:val="0"/>
                <w:sz w:val="22"/>
                <w:szCs w:val="22"/>
                <w:lang w:val="tr-TR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doğrultusunda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  <w:t>uygulanmasında fakülte sekreteri ve dekana karşı sorumludur.</w:t>
            </w:r>
          </w:p>
          <w:p w14:paraId="20FE011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</w:pPr>
          </w:p>
          <w:p w14:paraId="0CA2D7C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40" w:beforeAutospacing="0" w:after="0" w:afterAutospacing="0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en-US" w:eastAsia="zh-CN" w:bidi="ar"/>
              </w:rPr>
            </w:pPr>
          </w:p>
          <w:p w14:paraId="2839BF1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/>
              <w:jc w:val="left"/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CC97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4E35B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40"/>
              </w:tabs>
              <w:autoSpaceDE w:val="0"/>
              <w:autoSpaceDN w:val="0"/>
              <w:spacing w:before="0" w:beforeAutospacing="0" w:after="0" w:afterAutospacing="0" w:line="260" w:lineRule="exact"/>
              <w:ind w:right="10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5EF1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E137FF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0CBE28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Sorumluluklar</w:t>
            </w:r>
          </w:p>
          <w:p w14:paraId="15DF44F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EC0D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A558D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D9A6724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 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1273D243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yapmak,</w:t>
            </w:r>
          </w:p>
          <w:p w14:paraId="5E269AFD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,</w:t>
            </w:r>
          </w:p>
          <w:p w14:paraId="4C907F65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8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1D174BDF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paylaşmak,</w:t>
            </w:r>
          </w:p>
          <w:p w14:paraId="02C02B88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sağlamak.</w:t>
            </w:r>
          </w:p>
          <w:p w14:paraId="22196D37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69BEE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34DD6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C66560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hint="default"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tr-TR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</w:t>
            </w:r>
            <w:r>
              <w:rPr>
                <w:rFonts w:hint="default"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tr-TR" w:eastAsia="zh-CN" w:bidi="ar"/>
              </w:rPr>
              <w:t>r</w:t>
            </w:r>
          </w:p>
          <w:p w14:paraId="000BD29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hint="default"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tr-TR" w:eastAsia="zh-CN" w:bidi="ar"/>
              </w:rPr>
            </w:pPr>
          </w:p>
        </w:tc>
      </w:tr>
      <w:tr w14:paraId="2DC34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A1FA56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793F779F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k,</w:t>
            </w:r>
          </w:p>
          <w:p w14:paraId="46EB10F4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kullanmak.</w:t>
            </w:r>
          </w:p>
          <w:p w14:paraId="05041C8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  <w:bookmarkStart w:name="_GoBack" w:id="0"/>
            <w:bookmarkEnd w:id="0"/>
          </w:p>
          <w:p w14:paraId="28ADA5F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b/>
                <w:bCs w:val="0"/>
                <w:spacing w:val="0"/>
                <w:bdr w:val="none" w:color="auto" w:sz="0" w:space="0"/>
                <w:lang w:val="en-US"/>
              </w:rPr>
            </w:pPr>
          </w:p>
        </w:tc>
      </w:tr>
    </w:tbl>
    <w:p w14:paraId="63450556">
      <w:pPr>
        <w:rPr>
          <w:rFonts w:hint="default"/>
          <w:lang w:val="tr"/>
        </w:rPr>
      </w:pPr>
    </w:p>
    <w:sectPr>
      <w:footerReference r:id="Rd39eb4bdfd0f4c59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GT/İTBF/14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22.08.2025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PERSONEL İŞLERİ BİRİMİ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9F183"/>
    <w:multiLevelType w:val="multilevel"/>
    <w:tmpl w:val="BD89F183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D4FABD64"/>
    <w:multiLevelType w:val="multilevel"/>
    <w:tmpl w:val="D4FABD64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E110D73A"/>
    <w:multiLevelType w:val="multilevel"/>
    <w:tmpl w:val="E110D73A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FA2ECD63"/>
    <w:multiLevelType w:val="multilevel"/>
    <w:tmpl w:val="FA2ECD63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35382EFB"/>
    <w:multiLevelType w:val="multilevel"/>
    <w:tmpl w:val="35382EFB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476BB05"/>
    <w:multiLevelType w:val="multilevel"/>
    <w:tmpl w:val="6476BB05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A3F4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7EE5753"/>
    <w:rsid w:val="18CB42CD"/>
    <w:rsid w:val="3C8F4644"/>
    <w:rsid w:val="3CFA69D6"/>
    <w:rsid w:val="3CFD6F01"/>
    <w:rsid w:val="42BB7B71"/>
    <w:rsid w:val="496C6321"/>
    <w:rsid w:val="4C9B717E"/>
    <w:rsid w:val="4E3D1077"/>
    <w:rsid w:val="649A3F40"/>
    <w:rsid w:val="64F70402"/>
    <w:rsid w:val="6D807FD0"/>
    <w:rsid w:val="7F2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d39eb4bdfd0f4c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&#214;&#287;retim%20&#220;yesi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Üyesi Görev Tanımı.dotx</Template>
  <Pages>3</Pages>
  <Words>573</Words>
  <Characters>4270</Characters>
  <Lines>36</Lines>
  <Paragraphs>10</Paragraphs>
  <TotalTime>2</TotalTime>
  <ScaleCrop>false</ScaleCrop>
  <LinksUpToDate>false</LinksUpToDate>
  <CharactersWithSpaces>4788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2025-08-22T06:45:00Z</dcterms:created>
  <dc:creator>cdemirci</dc:creator>
  <cp:lastModifiedBy>cdemirci</cp:lastModifiedBy>
  <dcterms:modified xsi:type="dcterms:W3CDTF">2025-08-22T06:48:42Z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68F8C18A662141C18A695595BD197B54_11</vt:lpwstr>
  </property>
  <property fmtid="{D5CDD505-2E9C-101B-9397-08002B2CF9AE}" pid="3" name="KSOProductBuildVer">
    <vt:lpwstr>1033-12.2.0.21931</vt:lpwstr>
  </property>
</Properties>
</file>